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BE" w:rsidRDefault="005608BE" w:rsidP="005608BE">
      <w:pPr>
        <w:rPr>
          <w:b/>
        </w:rPr>
      </w:pPr>
    </w:p>
    <w:p w:rsidR="005608BE" w:rsidRPr="00071B05" w:rsidRDefault="005608BE" w:rsidP="005608BE">
      <w:pPr>
        <w:pStyle w:val="Nagwek2"/>
        <w:rPr>
          <w:sz w:val="20"/>
        </w:rPr>
      </w:pPr>
      <w:r w:rsidRPr="00071B05">
        <w:rPr>
          <w:sz w:val="20"/>
        </w:rPr>
        <w:t>INFORMACJA</w:t>
      </w:r>
    </w:p>
    <w:p w:rsidR="005608BE" w:rsidRPr="00071B05" w:rsidRDefault="005608BE" w:rsidP="005608BE">
      <w:pPr>
        <w:jc w:val="center"/>
        <w:rPr>
          <w:b/>
        </w:rPr>
      </w:pPr>
      <w:r w:rsidRPr="00071B05">
        <w:rPr>
          <w:b/>
        </w:rPr>
        <w:t xml:space="preserve">O GRUNTACH W SPRAWIE PODATKU ROLNEGO OSÓB FIZYCZNYCH </w:t>
      </w:r>
    </w:p>
    <w:p w:rsidR="005608BE" w:rsidRPr="00071B05" w:rsidRDefault="005608BE" w:rsidP="005608BE">
      <w:pPr>
        <w:jc w:val="center"/>
        <w:rPr>
          <w:b/>
        </w:rPr>
      </w:pPr>
      <w:r w:rsidRPr="00071B05">
        <w:rPr>
          <w:b/>
        </w:rPr>
        <w:t>NA ROK ...............</w:t>
      </w:r>
    </w:p>
    <w:p w:rsidR="005608BE" w:rsidRDefault="005608BE" w:rsidP="005608BE">
      <w:pPr>
        <w:rPr>
          <w:b/>
        </w:rPr>
      </w:pPr>
    </w:p>
    <w:p w:rsidR="005608BE" w:rsidRDefault="005608BE" w:rsidP="005608BE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Położenie nieruchomości:</w:t>
      </w:r>
    </w:p>
    <w:p w:rsidR="00A82BBF" w:rsidRPr="00071B05" w:rsidRDefault="00A82BBF" w:rsidP="00A82BBF">
      <w:pPr>
        <w:ind w:left="720"/>
        <w:rPr>
          <w:b/>
          <w:sz w:val="22"/>
        </w:rPr>
      </w:pPr>
    </w:p>
    <w:p w:rsidR="005608BE" w:rsidRDefault="005608BE" w:rsidP="005608BE">
      <w:pPr>
        <w:ind w:left="720"/>
        <w:rPr>
          <w:b/>
          <w:sz w:val="22"/>
        </w:rPr>
      </w:pPr>
      <w:r>
        <w:rPr>
          <w:b/>
          <w:sz w:val="22"/>
        </w:rPr>
        <w:t>Miejscowość: .............................................................. nr domu: ........................................</w:t>
      </w:r>
    </w:p>
    <w:p w:rsidR="00A82BBF" w:rsidRDefault="00A82BBF" w:rsidP="005608BE">
      <w:pPr>
        <w:ind w:left="720"/>
        <w:rPr>
          <w:b/>
          <w:sz w:val="22"/>
        </w:rPr>
      </w:pPr>
    </w:p>
    <w:p w:rsidR="005608BE" w:rsidRDefault="005608BE" w:rsidP="005608BE">
      <w:pPr>
        <w:rPr>
          <w:b/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ab/>
        <w:t>Nr hipoteczny – KW: ................................................ nr działek: ......................................</w:t>
      </w:r>
    </w:p>
    <w:p w:rsidR="00A82BBF" w:rsidRDefault="00A82BBF" w:rsidP="005608BE">
      <w:pPr>
        <w:rPr>
          <w:b/>
          <w:sz w:val="22"/>
        </w:rPr>
      </w:pPr>
    </w:p>
    <w:p w:rsidR="005608BE" w:rsidRDefault="005608BE" w:rsidP="005608BE">
      <w:pPr>
        <w:ind w:firstLine="708"/>
        <w:rPr>
          <w:b/>
          <w:sz w:val="22"/>
        </w:rPr>
      </w:pPr>
      <w:r>
        <w:rPr>
          <w:b/>
          <w:sz w:val="22"/>
        </w:rPr>
        <w:t>Data nabycia nieruchomości: ..............................................................................................</w:t>
      </w:r>
    </w:p>
    <w:p w:rsidR="005608BE" w:rsidRDefault="005608BE" w:rsidP="005608BE">
      <w:pPr>
        <w:ind w:left="720"/>
        <w:jc w:val="center"/>
        <w:rPr>
          <w:b/>
          <w:sz w:val="22"/>
        </w:rPr>
      </w:pPr>
    </w:p>
    <w:p w:rsidR="005608BE" w:rsidRDefault="005608BE" w:rsidP="005608BE">
      <w:pPr>
        <w:ind w:left="720"/>
        <w:jc w:val="center"/>
        <w:rPr>
          <w:b/>
          <w:sz w:val="22"/>
        </w:rPr>
      </w:pPr>
      <w:r>
        <w:rPr>
          <w:b/>
          <w:sz w:val="22"/>
        </w:rPr>
        <w:t>Właściciel , współwłaściciel, użytkownik, posiadacz 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2337"/>
        <w:gridCol w:w="1842"/>
        <w:gridCol w:w="1842"/>
      </w:tblGrid>
      <w:tr w:rsidR="005608BE" w:rsidTr="009342B1">
        <w:tc>
          <w:tcPr>
            <w:tcW w:w="496" w:type="dxa"/>
            <w:shd w:val="clear" w:color="auto" w:fill="E0E0E0"/>
          </w:tcPr>
          <w:p w:rsidR="005608BE" w:rsidRDefault="005608BE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693" w:type="dxa"/>
            <w:shd w:val="clear" w:color="auto" w:fill="E0E0E0"/>
          </w:tcPr>
          <w:p w:rsidR="005608BE" w:rsidRDefault="005608BE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Nazwisko i imię</w:t>
            </w:r>
          </w:p>
        </w:tc>
        <w:tc>
          <w:tcPr>
            <w:tcW w:w="2337" w:type="dxa"/>
            <w:shd w:val="clear" w:color="auto" w:fill="E0E0E0"/>
          </w:tcPr>
          <w:p w:rsidR="005608BE" w:rsidRDefault="005608BE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 zamieszkania</w:t>
            </w:r>
          </w:p>
        </w:tc>
        <w:tc>
          <w:tcPr>
            <w:tcW w:w="1842" w:type="dxa"/>
            <w:shd w:val="clear" w:color="auto" w:fill="E0E0E0"/>
          </w:tcPr>
          <w:p w:rsidR="005608BE" w:rsidRDefault="005608BE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PESEL</w:t>
            </w:r>
          </w:p>
        </w:tc>
        <w:tc>
          <w:tcPr>
            <w:tcW w:w="1842" w:type="dxa"/>
            <w:shd w:val="clear" w:color="auto" w:fill="E0E0E0"/>
          </w:tcPr>
          <w:p w:rsidR="005608BE" w:rsidRDefault="005608BE" w:rsidP="009342B1">
            <w:pPr>
              <w:pStyle w:val="Nagwek2"/>
            </w:pPr>
            <w:r>
              <w:t>NIP</w:t>
            </w:r>
          </w:p>
        </w:tc>
      </w:tr>
      <w:tr w:rsidR="005608BE" w:rsidTr="009342B1">
        <w:tc>
          <w:tcPr>
            <w:tcW w:w="496" w:type="dxa"/>
          </w:tcPr>
          <w:p w:rsidR="005608BE" w:rsidRDefault="005608BE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</w:tr>
      <w:tr w:rsidR="005608BE" w:rsidTr="009342B1">
        <w:tc>
          <w:tcPr>
            <w:tcW w:w="496" w:type="dxa"/>
          </w:tcPr>
          <w:p w:rsidR="005608BE" w:rsidRDefault="005608BE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</w:tr>
      <w:tr w:rsidR="005608BE" w:rsidTr="009342B1">
        <w:tc>
          <w:tcPr>
            <w:tcW w:w="496" w:type="dxa"/>
          </w:tcPr>
          <w:p w:rsidR="005608BE" w:rsidRDefault="005608BE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</w:tr>
      <w:tr w:rsidR="005608BE" w:rsidTr="009342B1">
        <w:tc>
          <w:tcPr>
            <w:tcW w:w="496" w:type="dxa"/>
          </w:tcPr>
          <w:p w:rsidR="005608BE" w:rsidRDefault="005608BE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</w:tr>
      <w:tr w:rsidR="005608BE" w:rsidTr="009342B1">
        <w:tc>
          <w:tcPr>
            <w:tcW w:w="496" w:type="dxa"/>
          </w:tcPr>
          <w:p w:rsidR="005608BE" w:rsidRDefault="005608BE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5608BE" w:rsidRDefault="005608BE" w:rsidP="009342B1">
            <w:pPr>
              <w:jc w:val="both"/>
              <w:rPr>
                <w:b/>
                <w:sz w:val="22"/>
              </w:rPr>
            </w:pPr>
          </w:p>
        </w:tc>
      </w:tr>
    </w:tbl>
    <w:p w:rsidR="005608BE" w:rsidRDefault="005608BE" w:rsidP="005608BE">
      <w:pPr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910"/>
      </w:tblGrid>
      <w:tr w:rsidR="005608BE" w:rsidTr="009342B1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608BE" w:rsidRDefault="005608BE" w:rsidP="009342B1">
            <w:pPr>
              <w:pStyle w:val="Nagwek2"/>
            </w:pPr>
            <w:r>
              <w:t>I. Dane dotyczące przedmiotów opodatkowania</w:t>
            </w:r>
          </w:p>
        </w:tc>
      </w:tr>
      <w:tr w:rsidR="005608BE" w:rsidTr="009342B1">
        <w:tc>
          <w:tcPr>
            <w:tcW w:w="496" w:type="dxa"/>
            <w:shd w:val="clear" w:color="auto" w:fill="FFFFFF"/>
          </w:tcPr>
          <w:p w:rsidR="005608BE" w:rsidRDefault="005608BE" w:rsidP="009342B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5608BE" w:rsidRDefault="005608BE" w:rsidP="009342B1">
            <w:pPr>
              <w:rPr>
                <w:sz w:val="22"/>
              </w:rPr>
            </w:pPr>
            <w:r>
              <w:rPr>
                <w:sz w:val="22"/>
              </w:rPr>
              <w:t>Grunty sklasyfikowane w ewidencji gruntów i budynków jako użytki rolne, z wyjątkiem gruntów zajętych na prowadzenie działalności gospodarczej innej niż  działalność rolnicza:</w:t>
            </w:r>
          </w:p>
          <w:p w:rsidR="005608BE" w:rsidRDefault="005608BE" w:rsidP="009342B1">
            <w:pPr>
              <w:rPr>
                <w:sz w:val="22"/>
              </w:rPr>
            </w:pPr>
          </w:p>
          <w:p w:rsidR="005608BE" w:rsidRDefault="005608BE" w:rsidP="005608BE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poniżej 1 ha</w:t>
            </w:r>
          </w:p>
          <w:p w:rsidR="005608BE" w:rsidRDefault="005608BE" w:rsidP="009342B1">
            <w:pPr>
              <w:rPr>
                <w:sz w:val="22"/>
              </w:rPr>
            </w:pPr>
          </w:p>
          <w:p w:rsidR="005608BE" w:rsidRDefault="005608BE" w:rsidP="009342B1">
            <w:pPr>
              <w:rPr>
                <w:sz w:val="22"/>
              </w:rPr>
            </w:pPr>
            <w:r>
              <w:rPr>
                <w:sz w:val="22"/>
              </w:rPr>
              <w:t>b) grunty wchodzące w skład gospodarstw rolnych</w:t>
            </w:r>
          </w:p>
        </w:tc>
        <w:tc>
          <w:tcPr>
            <w:tcW w:w="1910" w:type="dxa"/>
            <w:shd w:val="clear" w:color="auto" w:fill="FFFFFF"/>
          </w:tcPr>
          <w:p w:rsidR="005608BE" w:rsidRDefault="005608BE" w:rsidP="009342B1">
            <w:pPr>
              <w:jc w:val="right"/>
              <w:rPr>
                <w:sz w:val="22"/>
              </w:rPr>
            </w:pPr>
          </w:p>
          <w:p w:rsidR="005608BE" w:rsidRDefault="005608BE" w:rsidP="009342B1">
            <w:pPr>
              <w:jc w:val="right"/>
              <w:rPr>
                <w:sz w:val="22"/>
              </w:rPr>
            </w:pPr>
          </w:p>
          <w:p w:rsidR="005608BE" w:rsidRDefault="005608BE" w:rsidP="009342B1">
            <w:pPr>
              <w:jc w:val="right"/>
              <w:rPr>
                <w:sz w:val="22"/>
              </w:rPr>
            </w:pPr>
          </w:p>
          <w:p w:rsidR="005608BE" w:rsidRDefault="005608BE" w:rsidP="009342B1">
            <w:pPr>
              <w:jc w:val="right"/>
              <w:rPr>
                <w:sz w:val="22"/>
              </w:rPr>
            </w:pPr>
          </w:p>
          <w:p w:rsidR="005608BE" w:rsidRDefault="005608BE" w:rsidP="009342B1">
            <w:pPr>
              <w:pStyle w:val="Tekstpodstawowy3"/>
            </w:pPr>
            <w:r>
              <w:t>pow. ......................</w:t>
            </w:r>
          </w:p>
          <w:p w:rsidR="005608BE" w:rsidRDefault="005608BE" w:rsidP="009342B1">
            <w:pPr>
              <w:rPr>
                <w:sz w:val="22"/>
              </w:rPr>
            </w:pPr>
          </w:p>
          <w:p w:rsidR="005608BE" w:rsidRDefault="005608BE" w:rsidP="009342B1">
            <w:pPr>
              <w:rPr>
                <w:sz w:val="22"/>
              </w:rPr>
            </w:pPr>
            <w:r>
              <w:rPr>
                <w:sz w:val="22"/>
              </w:rPr>
              <w:t>pow. .......................</w:t>
            </w:r>
          </w:p>
        </w:tc>
      </w:tr>
    </w:tbl>
    <w:p w:rsidR="005608BE" w:rsidRDefault="005608BE" w:rsidP="005608BE">
      <w:pPr>
        <w:rPr>
          <w:b/>
        </w:rPr>
      </w:pPr>
    </w:p>
    <w:p w:rsidR="00A82BBF" w:rsidRDefault="00A82BBF" w:rsidP="005608BE">
      <w:pPr>
        <w:pStyle w:val="Nagwek4"/>
      </w:pPr>
    </w:p>
    <w:p w:rsidR="005608BE" w:rsidRDefault="005608BE" w:rsidP="005608BE">
      <w:pPr>
        <w:pStyle w:val="Nagwek4"/>
      </w:pPr>
      <w:r>
        <w:t>Wyszczególnienie wszystkich gruntów ujętych w informacji na podatek rolny ................ rok</w:t>
      </w:r>
    </w:p>
    <w:p w:rsidR="005608BE" w:rsidRDefault="005608BE" w:rsidP="005608B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237"/>
        <w:gridCol w:w="2903"/>
      </w:tblGrid>
      <w:tr w:rsidR="005608BE" w:rsidTr="009342B1">
        <w:trPr>
          <w:cantSplit/>
        </w:trPr>
        <w:tc>
          <w:tcPr>
            <w:tcW w:w="3070" w:type="dxa"/>
            <w:vMerge w:val="restart"/>
            <w:shd w:val="clear" w:color="auto" w:fill="E0E0E0"/>
          </w:tcPr>
          <w:p w:rsidR="005608BE" w:rsidRDefault="005608BE" w:rsidP="009342B1">
            <w:pPr>
              <w:rPr>
                <w:b/>
              </w:rPr>
            </w:pPr>
            <w:r>
              <w:rPr>
                <w:b/>
              </w:rPr>
              <w:t xml:space="preserve">Obręb/ jednostka rejestrowa </w:t>
            </w:r>
          </w:p>
          <w:p w:rsidR="005608BE" w:rsidRDefault="005608BE" w:rsidP="009342B1">
            <w:pPr>
              <w:rPr>
                <w:b/>
              </w:rPr>
            </w:pPr>
            <w:r>
              <w:rPr>
                <w:b/>
              </w:rPr>
              <w:t>Nr działki, charakter władania</w:t>
            </w:r>
          </w:p>
        </w:tc>
        <w:tc>
          <w:tcPr>
            <w:tcW w:w="6140" w:type="dxa"/>
            <w:gridSpan w:val="2"/>
            <w:shd w:val="clear" w:color="auto" w:fill="E0E0E0"/>
          </w:tcPr>
          <w:p w:rsidR="005608BE" w:rsidRDefault="005608BE" w:rsidP="009342B1">
            <w:pPr>
              <w:pStyle w:val="Nagwek4"/>
            </w:pPr>
            <w:r>
              <w:t>Powierzchnia gruntów</w:t>
            </w:r>
          </w:p>
        </w:tc>
      </w:tr>
      <w:tr w:rsidR="005608BE" w:rsidTr="009342B1">
        <w:trPr>
          <w:cantSplit/>
        </w:trPr>
        <w:tc>
          <w:tcPr>
            <w:tcW w:w="3070" w:type="dxa"/>
            <w:vMerge/>
            <w:shd w:val="clear" w:color="auto" w:fill="E0E0E0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  <w:shd w:val="clear" w:color="auto" w:fill="E0E0E0"/>
          </w:tcPr>
          <w:p w:rsidR="005608BE" w:rsidRDefault="005608BE" w:rsidP="009342B1">
            <w:pPr>
              <w:jc w:val="center"/>
              <w:rPr>
                <w:b/>
              </w:rPr>
            </w:pPr>
            <w:r>
              <w:rPr>
                <w:b/>
              </w:rPr>
              <w:t>Ogółem wyrażona w ha fizycznych</w:t>
            </w:r>
          </w:p>
        </w:tc>
        <w:tc>
          <w:tcPr>
            <w:tcW w:w="2903" w:type="dxa"/>
            <w:shd w:val="clear" w:color="auto" w:fill="E0E0E0"/>
          </w:tcPr>
          <w:p w:rsidR="005608BE" w:rsidRDefault="005608BE" w:rsidP="009342B1">
            <w:pPr>
              <w:pStyle w:val="Nagwek4"/>
            </w:pPr>
            <w:r>
              <w:t>W rozbiciu na klasy gruntów</w:t>
            </w: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  <w:tr w:rsidR="005608BE" w:rsidTr="009342B1">
        <w:tc>
          <w:tcPr>
            <w:tcW w:w="3070" w:type="dxa"/>
          </w:tcPr>
          <w:p w:rsidR="005608BE" w:rsidRDefault="005608BE" w:rsidP="009342B1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37" w:type="dxa"/>
          </w:tcPr>
          <w:p w:rsidR="005608BE" w:rsidRDefault="005608BE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5608BE" w:rsidRDefault="005608BE" w:rsidP="009342B1">
            <w:pPr>
              <w:rPr>
                <w:b/>
              </w:rPr>
            </w:pPr>
          </w:p>
        </w:tc>
      </w:tr>
    </w:tbl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rPr>
          <w:b/>
        </w:rPr>
      </w:pPr>
    </w:p>
    <w:p w:rsidR="005608BE" w:rsidRDefault="005608BE" w:rsidP="005608BE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ZWOLNIENIA OD PODATKU ROLNEGO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7"/>
        <w:gridCol w:w="1343"/>
      </w:tblGrid>
      <w:tr w:rsidR="005608BE" w:rsidTr="009342B1">
        <w:tc>
          <w:tcPr>
            <w:tcW w:w="7867" w:type="dxa"/>
            <w:shd w:val="clear" w:color="auto" w:fill="E0E0E0"/>
            <w:vAlign w:val="center"/>
          </w:tcPr>
          <w:p w:rsidR="005608BE" w:rsidRDefault="005608BE" w:rsidP="009342B1">
            <w:pPr>
              <w:pStyle w:val="Nagwek4"/>
              <w:rPr>
                <w:sz w:val="24"/>
              </w:rPr>
            </w:pPr>
            <w:r>
              <w:rPr>
                <w:sz w:val="24"/>
              </w:rPr>
              <w:t>Tytuł</w:t>
            </w:r>
          </w:p>
        </w:tc>
        <w:tc>
          <w:tcPr>
            <w:tcW w:w="1343" w:type="dxa"/>
            <w:shd w:val="clear" w:color="auto" w:fill="E0E0E0"/>
          </w:tcPr>
          <w:p w:rsidR="005608BE" w:rsidRPr="005C4D2A" w:rsidRDefault="005608BE" w:rsidP="009342B1">
            <w:pPr>
              <w:jc w:val="center"/>
              <w:rPr>
                <w:b/>
                <w:sz w:val="16"/>
                <w:szCs w:val="16"/>
              </w:rPr>
            </w:pPr>
            <w:r w:rsidRPr="005C4D2A">
              <w:rPr>
                <w:b/>
                <w:sz w:val="16"/>
                <w:szCs w:val="16"/>
              </w:rPr>
              <w:t>Powierzchnia użytków rolnych w ha fizycznych</w:t>
            </w:r>
          </w:p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9342B1">
            <w:pPr>
              <w:rPr>
                <w:b/>
              </w:rPr>
            </w:pPr>
            <w:r w:rsidRPr="00A82BBF">
              <w:rPr>
                <w:b/>
              </w:rPr>
              <w:t>Na podstawie art. 12 ustawy o podatku rolnym zwalnia się:</w:t>
            </w:r>
          </w:p>
        </w:tc>
        <w:tc>
          <w:tcPr>
            <w:tcW w:w="1343" w:type="dxa"/>
          </w:tcPr>
          <w:p w:rsidR="005608BE" w:rsidRPr="00A82BBF" w:rsidRDefault="005608BE" w:rsidP="009342B1">
            <w:pPr>
              <w:rPr>
                <w:b/>
              </w:rPr>
            </w:pPr>
          </w:p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 xml:space="preserve">Użytki rolne klasy V, VI i </w:t>
            </w:r>
            <w:proofErr w:type="spellStart"/>
            <w:r w:rsidRPr="00A82BBF">
              <w:t>VIz</w:t>
            </w:r>
            <w:proofErr w:type="spellEnd"/>
            <w:r w:rsidRPr="00A82BBF">
              <w:t xml:space="preserve"> oraz grunty zadrzewione i zakrzewione ustanowione na użytkach rolnych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położone w pasie drogi granicznej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orne, łąki i pastwiska objęte melioracją – w roku, w którym uprawy zostały zniszczone wskutek robót drenarskich.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przeznaczone na utworzenie nowego gospodarstwa rolnego lub powiększenie już istniejącego do powierzchni nie przekraczającej 100 ha:</w:t>
            </w:r>
          </w:p>
          <w:p w:rsidR="005608BE" w:rsidRPr="00A82BBF" w:rsidRDefault="005608BE" w:rsidP="005608BE">
            <w:pPr>
              <w:numPr>
                <w:ilvl w:val="0"/>
                <w:numId w:val="4"/>
              </w:numPr>
            </w:pPr>
            <w:r w:rsidRPr="00A82BBF">
              <w:t>będące podmiotem prawa własności lub prawa użytkowania wieczystego, nabyte w drodze umowy sprzedaży,</w:t>
            </w:r>
          </w:p>
          <w:p w:rsidR="005608BE" w:rsidRPr="00A82BBF" w:rsidRDefault="005608BE" w:rsidP="005608BE">
            <w:pPr>
              <w:numPr>
                <w:ilvl w:val="0"/>
                <w:numId w:val="4"/>
              </w:numPr>
            </w:pPr>
            <w:r w:rsidRPr="00A82BBF">
              <w:t>będące przedmiotem umowy o oddanie gruntów w użytkowanie wieczyste</w:t>
            </w:r>
          </w:p>
          <w:p w:rsidR="005608BE" w:rsidRPr="00A82BBF" w:rsidRDefault="005608BE" w:rsidP="005608BE">
            <w:pPr>
              <w:numPr>
                <w:ilvl w:val="0"/>
                <w:numId w:val="4"/>
              </w:numPr>
            </w:pPr>
            <w:r w:rsidRPr="00A82BBF">
              <w:t>wchodzące w skład Zasobu Własności Rolnej Skarbu Państwa, objęte w trwałe zagospodarowanie.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gospodarstw rolnych powstałe z zagospodarowania nieużytków – na okres 5 lat, licząc od roku następnego po zakończeniu zagospodarowania.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gospodarstw rolnych otrzymane w drodze wymiany lub scalenia – na 1 rok następujący po roku, w którym dokonano wymiany lub scalenia gruntów.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gospodarstw rolnych, na których zaprzestano produkcji rolnej, z tym że zwolnienie może dotyczyć nie więcej niż 20 % powierzchni użytków rolnych gospodarstwa rolnego, lecz nie więcej niż 10 ha – na okres nie dłuższy niż 3 lata w stosunku do tych samych gruntów.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Użytki ekologiczne.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zajęte przez zbiorniki wody służące do zaopatrzenia ludności w wodę.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pod wałami przeciwpowodziowymi i grunty położone w międzywałach.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wpisane do rejestru zabytków, pod warunkiem ich zagospodarowania i utrzymania zgodnie z przepisami o ochronie zabytków i opiece nad zabytkami.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stanowiące działki przyzagrodowe członków rolniczych spółdzielni produkcyjnych, którzy:</w:t>
            </w:r>
          </w:p>
          <w:p w:rsidR="005608BE" w:rsidRPr="00A82BBF" w:rsidRDefault="005608BE" w:rsidP="005608BE">
            <w:pPr>
              <w:numPr>
                <w:ilvl w:val="0"/>
                <w:numId w:val="5"/>
              </w:numPr>
            </w:pPr>
            <w:r w:rsidRPr="00A82BBF">
              <w:t>osiągnęli wiek emerytalny,</w:t>
            </w:r>
          </w:p>
          <w:p w:rsidR="005608BE" w:rsidRPr="00A82BBF" w:rsidRDefault="005608BE" w:rsidP="005608BE">
            <w:pPr>
              <w:numPr>
                <w:ilvl w:val="0"/>
                <w:numId w:val="5"/>
              </w:numPr>
            </w:pPr>
            <w:r w:rsidRPr="00A82BBF">
              <w:t>są inwalidami zaliczonymi do I albo II  grupy,</w:t>
            </w:r>
          </w:p>
          <w:p w:rsidR="005608BE" w:rsidRPr="00A82BBF" w:rsidRDefault="005608BE" w:rsidP="005608BE">
            <w:pPr>
              <w:numPr>
                <w:ilvl w:val="0"/>
                <w:numId w:val="5"/>
              </w:numPr>
            </w:pPr>
            <w:r w:rsidRPr="00A82BBF">
              <w:t>są niepełnosprawnymi o znacznym lub umiarkowanym stopniu niepełnosprawności,</w:t>
            </w:r>
          </w:p>
          <w:p w:rsidR="005608BE" w:rsidRPr="00A82BBF" w:rsidRDefault="005608BE" w:rsidP="005608BE">
            <w:pPr>
              <w:numPr>
                <w:ilvl w:val="0"/>
                <w:numId w:val="5"/>
              </w:numPr>
            </w:pPr>
            <w:r w:rsidRPr="00A82BBF">
              <w:t>są osobami całkowicie niezdolnymi do pracy w gospodarstwie rolnym albo niezdolni do samodzielnej egzystencji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Grunty położone na terenie rodzinnego ogrodu działkowego, z wyjątkiem będących w posiadaniu podmiotów innych niż działkowcy lub stowarzyszenia ogrodowe w rozumieniu ustawy z dnia 13 grudnia 2013 r. o rodzinnych ogrodach działkowych (Dz..U. z 2014 r. poz.40)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  <w:tr w:rsidR="005608BE" w:rsidRPr="00A82BBF" w:rsidTr="009342B1">
        <w:tc>
          <w:tcPr>
            <w:tcW w:w="7867" w:type="dxa"/>
          </w:tcPr>
          <w:p w:rsidR="005608BE" w:rsidRPr="00A82BBF" w:rsidRDefault="005608BE" w:rsidP="005608BE">
            <w:pPr>
              <w:numPr>
                <w:ilvl w:val="0"/>
                <w:numId w:val="3"/>
              </w:numPr>
            </w:pPr>
            <w:r w:rsidRPr="00A82BBF">
              <w:t>Prowadzących zakłady pracy chronionej lub zakłady aktywności zawodowej w zakresie gruntów zgłaszanych wojewodzie, jeżeli zgłoszenie zostało potwierdzone decyzją w sprawie przyznania statusu zakładu pracy chronionej lub zakładu aktywności zawodowej albo zaświadczeniem – zajętych na prowadzenie tego zakładu, z wyjątkiem gruntów znajdujących się w posiadaniu zależnym podmiotów niebędących prowadzącymi zakłady pracy chronionej lub zakłady aktywności zawodowej</w:t>
            </w:r>
          </w:p>
        </w:tc>
        <w:tc>
          <w:tcPr>
            <w:tcW w:w="1343" w:type="dxa"/>
          </w:tcPr>
          <w:p w:rsidR="005608BE" w:rsidRPr="00A82BBF" w:rsidRDefault="005608BE" w:rsidP="009342B1"/>
        </w:tc>
      </w:tr>
    </w:tbl>
    <w:p w:rsidR="00A82BBF" w:rsidRPr="00A82BBF" w:rsidRDefault="00A82BBF" w:rsidP="005608BE">
      <w:pPr>
        <w:pStyle w:val="Nagwek4"/>
      </w:pPr>
    </w:p>
    <w:p w:rsidR="005608BE" w:rsidRPr="00A82BBF" w:rsidRDefault="005608BE" w:rsidP="005608BE">
      <w:pPr>
        <w:pStyle w:val="Nagwek4"/>
        <w:rPr>
          <w:b w:val="0"/>
        </w:rPr>
      </w:pPr>
      <w:r w:rsidRPr="00A82BBF">
        <w:t>ULGI – na podstawie art. 13 i art. 13a ustawy przyznawane są na wniosek podatnika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730"/>
      </w:tblGrid>
      <w:tr w:rsidR="005608BE" w:rsidRPr="00A82BBF" w:rsidTr="009342B1">
        <w:tc>
          <w:tcPr>
            <w:tcW w:w="2480" w:type="dxa"/>
            <w:shd w:val="clear" w:color="auto" w:fill="E0E0E0"/>
          </w:tcPr>
          <w:p w:rsidR="005608BE" w:rsidRPr="00A82BBF" w:rsidRDefault="005608BE" w:rsidP="009342B1">
            <w:pPr>
              <w:pStyle w:val="Nagwek4"/>
            </w:pPr>
            <w:r w:rsidRPr="00A82BBF">
              <w:t>Treść</w:t>
            </w:r>
          </w:p>
        </w:tc>
        <w:tc>
          <w:tcPr>
            <w:tcW w:w="6730" w:type="dxa"/>
            <w:shd w:val="clear" w:color="auto" w:fill="E0E0E0"/>
          </w:tcPr>
          <w:p w:rsidR="005608BE" w:rsidRPr="00A82BBF" w:rsidRDefault="005608BE" w:rsidP="009342B1">
            <w:pPr>
              <w:pStyle w:val="Nagwek4"/>
            </w:pPr>
            <w:r w:rsidRPr="00A82BBF">
              <w:t>Wyszczególnienie</w:t>
            </w:r>
          </w:p>
        </w:tc>
      </w:tr>
      <w:tr w:rsidR="005608BE" w:rsidRPr="00A82BBF" w:rsidTr="009342B1">
        <w:tc>
          <w:tcPr>
            <w:tcW w:w="2480" w:type="dxa"/>
          </w:tcPr>
          <w:p w:rsidR="005608BE" w:rsidRPr="00A82BBF" w:rsidRDefault="005608BE" w:rsidP="009342B1">
            <w:pPr>
              <w:rPr>
                <w:b/>
              </w:rPr>
            </w:pPr>
            <w:r w:rsidRPr="00A82BBF">
              <w:rPr>
                <w:b/>
              </w:rPr>
              <w:t>Ulga inwestycyjna – art. 13</w:t>
            </w:r>
          </w:p>
        </w:tc>
        <w:tc>
          <w:tcPr>
            <w:tcW w:w="6730" w:type="dxa"/>
          </w:tcPr>
          <w:p w:rsidR="005608BE" w:rsidRPr="00A82BBF" w:rsidRDefault="005608BE" w:rsidP="009342B1">
            <w:pPr>
              <w:rPr>
                <w:b/>
              </w:rPr>
            </w:pPr>
          </w:p>
        </w:tc>
      </w:tr>
      <w:tr w:rsidR="005608BE" w:rsidRPr="00A82BBF" w:rsidTr="009342B1">
        <w:tc>
          <w:tcPr>
            <w:tcW w:w="2480" w:type="dxa"/>
          </w:tcPr>
          <w:p w:rsidR="005608BE" w:rsidRPr="00A82BBF" w:rsidRDefault="005608BE" w:rsidP="009342B1">
            <w:pPr>
              <w:rPr>
                <w:b/>
              </w:rPr>
            </w:pPr>
            <w:r w:rsidRPr="00A82BBF">
              <w:rPr>
                <w:b/>
              </w:rPr>
              <w:t>Ulga żołnierska – art. 13a</w:t>
            </w:r>
          </w:p>
        </w:tc>
        <w:tc>
          <w:tcPr>
            <w:tcW w:w="6730" w:type="dxa"/>
          </w:tcPr>
          <w:p w:rsidR="005608BE" w:rsidRPr="00A82BBF" w:rsidRDefault="005608BE" w:rsidP="009342B1">
            <w:pPr>
              <w:rPr>
                <w:b/>
              </w:rPr>
            </w:pPr>
          </w:p>
        </w:tc>
      </w:tr>
    </w:tbl>
    <w:p w:rsidR="005608BE" w:rsidRPr="00071B05" w:rsidRDefault="005608BE" w:rsidP="005608BE">
      <w:pPr>
        <w:pStyle w:val="Nagwek4"/>
        <w:rPr>
          <w:b w:val="0"/>
          <w:sz w:val="18"/>
          <w:szCs w:val="18"/>
        </w:rPr>
      </w:pPr>
      <w:r w:rsidRPr="00071B05">
        <w:rPr>
          <w:sz w:val="18"/>
          <w:szCs w:val="18"/>
        </w:rPr>
        <w:t>Oświadczenie</w:t>
      </w:r>
    </w:p>
    <w:p w:rsidR="005608BE" w:rsidRPr="00071B05" w:rsidRDefault="005608BE" w:rsidP="005608BE">
      <w:pPr>
        <w:jc w:val="both"/>
        <w:rPr>
          <w:b/>
          <w:sz w:val="18"/>
          <w:szCs w:val="18"/>
        </w:rPr>
      </w:pPr>
      <w:r w:rsidRPr="00071B05">
        <w:rPr>
          <w:b/>
          <w:sz w:val="18"/>
          <w:szCs w:val="18"/>
        </w:rPr>
        <w:t>Oświadczam, że znana mi jest odpowiedzialność karna za składanie fałszywych zeznań przewidziane w art. 56 ustawy Kodeks karny – skarbowy z dnia 10 września 1999 r. (Jedn. tekst Dz. U. z 2013  poz. 186 z późn. zm.)</w:t>
      </w:r>
    </w:p>
    <w:p w:rsidR="005608BE" w:rsidRPr="00071B05" w:rsidRDefault="00A82BBF" w:rsidP="005608BE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Ponadto oświadczam, ż</w:t>
      </w:r>
      <w:r w:rsidR="005608BE" w:rsidRPr="00071B05">
        <w:rPr>
          <w:b/>
          <w:sz w:val="18"/>
          <w:szCs w:val="18"/>
        </w:rPr>
        <w:t>e jestem – nie jestem podatnikiem podatku od nieruchomości, podatku leśnego *)</w:t>
      </w:r>
    </w:p>
    <w:p w:rsidR="005608BE" w:rsidRDefault="005608BE" w:rsidP="005608BE"/>
    <w:p w:rsidR="005608BE" w:rsidRDefault="005608BE" w:rsidP="005608BE">
      <w:r>
        <w:t>Korzenna, dnia ......................                                                       ..........................................................................</w:t>
      </w:r>
    </w:p>
    <w:p w:rsidR="005608BE" w:rsidRDefault="005608BE" w:rsidP="00560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(podpis składającego zeznanie)   </w:t>
      </w:r>
    </w:p>
    <w:p w:rsidR="005608BE" w:rsidRDefault="005608BE" w:rsidP="005608BE">
      <w:r>
        <w:t>*) niepotrzebne skreśli</w:t>
      </w:r>
      <w:r w:rsidR="00A82BBF">
        <w:t>ć</w:t>
      </w:r>
    </w:p>
    <w:p w:rsidR="005608BE" w:rsidRDefault="005608BE" w:rsidP="005608BE"/>
    <w:p w:rsidR="005608BE" w:rsidRDefault="005608BE" w:rsidP="005608BE">
      <w:pPr>
        <w:pStyle w:val="Tekstpodstawowy3"/>
        <w:rPr>
          <w:b/>
        </w:rPr>
      </w:pPr>
      <w:r>
        <w:rPr>
          <w:b/>
        </w:rPr>
        <w:t>Pouczenie:</w:t>
      </w:r>
    </w:p>
    <w:p w:rsidR="005608BE" w:rsidRDefault="005608BE" w:rsidP="005608BE">
      <w:pPr>
        <w:pStyle w:val="Tekstpodstawowy3"/>
        <w:numPr>
          <w:ilvl w:val="0"/>
          <w:numId w:val="6"/>
        </w:numPr>
        <w:jc w:val="both"/>
        <w:rPr>
          <w:b/>
          <w:sz w:val="20"/>
        </w:rPr>
      </w:pPr>
      <w:r>
        <w:rPr>
          <w:sz w:val="20"/>
        </w:rPr>
        <w:t xml:space="preserve">Wypełnioną informację należy zwrócić do Urzędu Gminy w Korzennej pokój nr 32 </w:t>
      </w:r>
      <w:r>
        <w:rPr>
          <w:b/>
          <w:sz w:val="20"/>
        </w:rPr>
        <w:t>w terminie 14 dni od dnia otrzymania niniejszej informacji.</w:t>
      </w:r>
    </w:p>
    <w:p w:rsidR="005608BE" w:rsidRDefault="005608BE" w:rsidP="005608BE">
      <w:pPr>
        <w:pStyle w:val="Tekstpodstawowy3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Jeżeli w ciągu roku podatkowego grunty gospodarstwa rolnego zostały zajęte na prowadzenie  innej działalności gospodarczej niż rolnicza lub po zaprzestaniu prowadzenia tej działalności przywrócono na tych gruntach działalność rolnicza albo z innych powodów powierzchnia uległa zmniejszeniu lub zwiększeniu kwota należnego podatku rolnego ulega obniżeniu lub podwyższeniu, poczynając od pierwszego dnia miesiąca następującego po miesiącu w którym nastąpiła zmiana. </w:t>
      </w:r>
      <w:r>
        <w:rPr>
          <w:b/>
          <w:sz w:val="20"/>
        </w:rPr>
        <w:t>O zmianach należy informować tut. Urząd w terminie 14 dni od ich zaistnienia</w:t>
      </w:r>
      <w:r>
        <w:rPr>
          <w:sz w:val="20"/>
        </w:rPr>
        <w:t>.</w:t>
      </w:r>
    </w:p>
    <w:p w:rsidR="005608BE" w:rsidRDefault="005608BE" w:rsidP="005608BE">
      <w:pPr>
        <w:pStyle w:val="Tekstpodstawowy3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Podatnikowi przysługuje prawo wypowiedzenia się w sprawie zebranego materiału dowodowego w terminie 7 dni od daty otrzymania wypełnionego druku informacji przez organ podatkowy.</w:t>
      </w:r>
    </w:p>
    <w:p w:rsidR="005608BE" w:rsidRDefault="005608BE" w:rsidP="005608BE">
      <w:pPr>
        <w:pStyle w:val="Tekstpodstawowy3"/>
        <w:ind w:left="360"/>
        <w:jc w:val="both"/>
        <w:rPr>
          <w:sz w:val="20"/>
        </w:rPr>
      </w:pPr>
      <w:r>
        <w:rPr>
          <w:sz w:val="20"/>
        </w:rPr>
        <w:t>W przypadku nie skorzystania z przysługującego prawa w oparciu o przedłożona informację zostanie wydana decyzja ustalająca zobowiązanie podatkowe.</w:t>
      </w:r>
    </w:p>
    <w:p w:rsidR="005608BE" w:rsidRDefault="005608BE" w:rsidP="005608BE">
      <w:pPr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5608BE" w:rsidRDefault="005608BE" w:rsidP="005608BE">
      <w:pPr>
        <w:ind w:left="4956"/>
        <w:rPr>
          <w:b/>
        </w:rPr>
      </w:pPr>
    </w:p>
    <w:p w:rsidR="0030196A" w:rsidRDefault="0030196A"/>
    <w:sectPr w:rsidR="0030196A" w:rsidSect="0030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E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9D121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1DD72AE"/>
    <w:multiLevelType w:val="singleLevel"/>
    <w:tmpl w:val="A2D08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3D409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409F44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C8785F"/>
    <w:multiLevelType w:val="singleLevel"/>
    <w:tmpl w:val="43C09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8BE"/>
    <w:rsid w:val="0030196A"/>
    <w:rsid w:val="005608BE"/>
    <w:rsid w:val="00595E92"/>
    <w:rsid w:val="00A8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08BE"/>
    <w:pPr>
      <w:keepNext/>
      <w:jc w:val="center"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608BE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08BE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608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608BE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08B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5027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4</cp:revision>
  <dcterms:created xsi:type="dcterms:W3CDTF">2015-12-11T13:14:00Z</dcterms:created>
  <dcterms:modified xsi:type="dcterms:W3CDTF">2015-12-11T13:44:00Z</dcterms:modified>
</cp:coreProperties>
</file>