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84" w:rsidRDefault="00360384" w:rsidP="00360384">
      <w:pPr>
        <w:spacing w:after="0" w:line="390" w:lineRule="atLeast"/>
        <w:outlineLvl w:val="0"/>
        <w:rPr>
          <w:rFonts w:ascii="Arial" w:eastAsia="Times New Roman" w:hAnsi="Arial" w:cs="Arial"/>
          <w:b/>
          <w:bCs/>
          <w:color w:val="316D91"/>
          <w:kern w:val="36"/>
          <w:sz w:val="30"/>
          <w:szCs w:val="30"/>
          <w:lang w:eastAsia="pl-PL"/>
        </w:rPr>
      </w:pPr>
      <w:r w:rsidRPr="00360384">
        <w:rPr>
          <w:rFonts w:ascii="Arial" w:eastAsia="Times New Roman" w:hAnsi="Arial" w:cs="Arial"/>
          <w:b/>
          <w:bCs/>
          <w:color w:val="316D91"/>
          <w:kern w:val="36"/>
          <w:sz w:val="30"/>
          <w:szCs w:val="30"/>
          <w:lang w:eastAsia="pl-PL"/>
        </w:rPr>
        <w:t>Informacja w zakresie osiągania wymaganych poziomów recyklingu i składowania</w:t>
      </w:r>
    </w:p>
    <w:p w:rsidR="00360384" w:rsidRPr="00360384" w:rsidRDefault="00360384" w:rsidP="00360384">
      <w:pPr>
        <w:spacing w:after="0" w:line="390" w:lineRule="atLeast"/>
        <w:outlineLvl w:val="0"/>
        <w:rPr>
          <w:rFonts w:ascii="Arial" w:eastAsia="Times New Roman" w:hAnsi="Arial" w:cs="Arial"/>
          <w:b/>
          <w:bCs/>
          <w:color w:val="316D91"/>
          <w:kern w:val="36"/>
          <w:sz w:val="30"/>
          <w:szCs w:val="30"/>
          <w:lang w:eastAsia="pl-PL"/>
        </w:rPr>
      </w:pPr>
    </w:p>
    <w:p w:rsidR="00360384" w:rsidRPr="00360384" w:rsidRDefault="00360384" w:rsidP="00360384">
      <w:pPr>
        <w:spacing w:after="0"/>
        <w:rPr>
          <w:rFonts w:ascii="Arial" w:eastAsia="Times New Roman" w:hAnsi="Arial" w:cs="Arial"/>
          <w:color w:val="4F4F4F"/>
          <w:sz w:val="18"/>
          <w:szCs w:val="18"/>
          <w:lang w:eastAsia="pl-PL"/>
        </w:rPr>
      </w:pPr>
      <w:r w:rsidRPr="00360384">
        <w:rPr>
          <w:rFonts w:ascii="Arial" w:eastAsia="Times New Roman" w:hAnsi="Arial" w:cs="Arial"/>
          <w:b/>
          <w:bCs/>
          <w:color w:val="4F4F4F"/>
          <w:sz w:val="18"/>
          <w:lang w:eastAsia="pl-PL"/>
        </w:rPr>
        <w:t>Informacja w zakresie osiągania wymaganych poziomów recyklingu, składowania i ograniczenia masy odpadów komunalnych ulegających biodegradacji przekazywanych do składowania.</w:t>
      </w:r>
    </w:p>
    <w:p w:rsidR="00360384" w:rsidRPr="00360384" w:rsidRDefault="00360384" w:rsidP="00360384">
      <w:pPr>
        <w:spacing w:after="0"/>
        <w:rPr>
          <w:rFonts w:ascii="Arial" w:eastAsia="Times New Roman" w:hAnsi="Arial" w:cs="Arial"/>
          <w:color w:val="4F4F4F"/>
          <w:sz w:val="18"/>
          <w:szCs w:val="18"/>
          <w:lang w:eastAsia="pl-PL"/>
        </w:rPr>
      </w:pP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 xml:space="preserve">Zgodnie z art. 3 ust. 2 </w:t>
      </w:r>
      <w:proofErr w:type="spellStart"/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>pkt</w:t>
      </w:r>
      <w:proofErr w:type="spellEnd"/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 xml:space="preserve"> 9 lit. c ustawy z dnia 13 września 1996r. o utrzymaniu czystości i porządku w gminach (Dz. U. z </w:t>
      </w:r>
      <w:r>
        <w:rPr>
          <w:rFonts w:ascii="Arial" w:eastAsia="Times New Roman" w:hAnsi="Arial" w:cs="Arial"/>
          <w:color w:val="4F4F4F"/>
          <w:sz w:val="18"/>
          <w:szCs w:val="18"/>
          <w:lang w:eastAsia="pl-PL"/>
        </w:rPr>
        <w:t>2021r. poz. 888) Wójt Gminy Korzenna</w:t>
      </w: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 xml:space="preserve"> informuje o osiągniętych poziomach recyklingu.</w:t>
      </w:r>
    </w:p>
    <w:p w:rsidR="00360384" w:rsidRPr="00360384" w:rsidRDefault="00360384" w:rsidP="00360384">
      <w:pPr>
        <w:spacing w:after="0"/>
        <w:rPr>
          <w:rFonts w:ascii="Arial" w:eastAsia="Times New Roman" w:hAnsi="Arial" w:cs="Arial"/>
          <w:color w:val="4F4F4F"/>
          <w:sz w:val="18"/>
          <w:szCs w:val="18"/>
          <w:lang w:eastAsia="pl-PL"/>
        </w:rPr>
      </w:pPr>
      <w:r w:rsidRPr="00360384">
        <w:rPr>
          <w:rFonts w:ascii="Arial" w:eastAsia="Times New Roman" w:hAnsi="Arial" w:cs="Arial"/>
          <w:b/>
          <w:bCs/>
          <w:color w:val="4F4F4F"/>
          <w:sz w:val="18"/>
          <w:lang w:eastAsia="pl-PL"/>
        </w:rPr>
        <w:t>Poziomy recyklingu</w:t>
      </w: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 xml:space="preserve"> jakie musi osiągnąć Gmina </w:t>
      </w:r>
      <w:r>
        <w:rPr>
          <w:rFonts w:ascii="Arial" w:eastAsia="Times New Roman" w:hAnsi="Arial" w:cs="Arial"/>
          <w:color w:val="4F4F4F"/>
          <w:sz w:val="18"/>
          <w:szCs w:val="18"/>
          <w:lang w:eastAsia="pl-PL"/>
        </w:rPr>
        <w:t>Korzenna</w:t>
      </w: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 xml:space="preserve"> w odniesieniu do poszczególnych rodzajów odpadów określone zostały w ustawie z dnia 13 września 1996r. o utrzymaniu czystości i porządku w gminach. Zgodnie z zapisami </w:t>
      </w:r>
      <w:r w:rsidRPr="00360384">
        <w:rPr>
          <w:rFonts w:ascii="Arial" w:eastAsia="Times New Roman" w:hAnsi="Arial" w:cs="Arial"/>
          <w:b/>
          <w:bCs/>
          <w:color w:val="4F4F4F"/>
          <w:sz w:val="18"/>
          <w:lang w:eastAsia="pl-PL"/>
        </w:rPr>
        <w:t>art. 3b</w:t>
      </w: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 xml:space="preserve"> tej ustawy Gmina </w:t>
      </w:r>
      <w:r>
        <w:rPr>
          <w:rFonts w:ascii="Arial" w:eastAsia="Times New Roman" w:hAnsi="Arial" w:cs="Arial"/>
          <w:color w:val="4F4F4F"/>
          <w:sz w:val="18"/>
          <w:szCs w:val="18"/>
          <w:lang w:eastAsia="pl-PL"/>
        </w:rPr>
        <w:t xml:space="preserve">Korzenna </w:t>
      </w: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>obowiązana jest osiągnąć poziom przygotowania do ponownego użycia i recyklingu odpadów komunalnych w wysokości co najmniej:</w:t>
      </w:r>
    </w:p>
    <w:tbl>
      <w:tblPr>
        <w:tblW w:w="11205" w:type="dxa"/>
        <w:tblInd w:w="-10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85"/>
        <w:gridCol w:w="651"/>
        <w:gridCol w:w="607"/>
        <w:gridCol w:w="607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1289"/>
      </w:tblGrid>
      <w:tr w:rsidR="00360384" w:rsidRPr="00360384" w:rsidTr="00360384">
        <w:trPr>
          <w:trHeight w:val="270"/>
        </w:trPr>
        <w:tc>
          <w:tcPr>
            <w:tcW w:w="1120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b/>
                <w:bCs/>
                <w:color w:val="4F4F4F"/>
                <w:sz w:val="18"/>
                <w:lang w:eastAsia="pl-PL"/>
              </w:rPr>
              <w:t>Poziom przygotowania do ponownego użycia i recyklingu [%]</w:t>
            </w:r>
          </w:p>
        </w:tc>
      </w:tr>
      <w:tr w:rsidR="00360384" w:rsidRPr="00360384" w:rsidTr="00360384">
        <w:trPr>
          <w:trHeight w:val="375"/>
        </w:trPr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Wymagane poziomy do osiągnięcia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2026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2027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2028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2029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2031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2032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2033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2034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2035</w:t>
            </w:r>
          </w:p>
        </w:tc>
      </w:tr>
      <w:tr w:rsidR="00360384" w:rsidRPr="00360384" w:rsidTr="00360384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65</w:t>
            </w:r>
          </w:p>
        </w:tc>
      </w:tr>
      <w:tr w:rsidR="00360384" w:rsidRPr="00360384" w:rsidTr="00360384">
        <w:trPr>
          <w:trHeight w:val="1350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b/>
                <w:bCs/>
                <w:color w:val="4F4F4F"/>
                <w:sz w:val="18"/>
                <w:lang w:eastAsia="pl-PL"/>
              </w:rPr>
              <w:t xml:space="preserve">Poziom osiągnięty przez Gminę </w:t>
            </w:r>
            <w:r>
              <w:rPr>
                <w:rFonts w:ascii="Arial" w:eastAsia="Times New Roman" w:hAnsi="Arial" w:cs="Arial"/>
                <w:b/>
                <w:bCs/>
                <w:color w:val="4F4F4F"/>
                <w:sz w:val="18"/>
                <w:lang w:eastAsia="pl-PL"/>
              </w:rPr>
              <w:t>Korzenna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</w:tr>
    </w:tbl>
    <w:p w:rsidR="00360384" w:rsidRPr="00360384" w:rsidRDefault="00360384" w:rsidP="00360384">
      <w:pPr>
        <w:spacing w:after="0"/>
        <w:rPr>
          <w:rFonts w:ascii="Arial" w:eastAsia="Times New Roman" w:hAnsi="Arial" w:cs="Arial"/>
          <w:color w:val="4F4F4F"/>
          <w:sz w:val="18"/>
          <w:szCs w:val="18"/>
          <w:lang w:eastAsia="pl-PL"/>
        </w:rPr>
      </w:pPr>
      <w:r w:rsidRPr="00360384">
        <w:rPr>
          <w:rFonts w:ascii="Arial" w:eastAsia="Times New Roman" w:hAnsi="Arial" w:cs="Arial"/>
          <w:b/>
          <w:bCs/>
          <w:color w:val="4F4F4F"/>
          <w:sz w:val="18"/>
          <w:lang w:eastAsia="pl-PL"/>
        </w:rPr>
        <w:t>Poziomy składowania</w:t>
      </w: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> na postawie art. .3b ust 2a :</w:t>
      </w:r>
    </w:p>
    <w:p w:rsidR="00360384" w:rsidRPr="00360384" w:rsidRDefault="00360384" w:rsidP="00360384">
      <w:pPr>
        <w:spacing w:after="0"/>
        <w:rPr>
          <w:rFonts w:ascii="Arial" w:eastAsia="Times New Roman" w:hAnsi="Arial" w:cs="Arial"/>
          <w:color w:val="4F4F4F"/>
          <w:sz w:val="18"/>
          <w:szCs w:val="18"/>
          <w:lang w:eastAsia="pl-PL"/>
        </w:rPr>
      </w:pP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>Gminy są obowiązane nie przekraczać </w:t>
      </w:r>
      <w:r w:rsidRPr="00360384">
        <w:rPr>
          <w:rFonts w:ascii="Arial" w:eastAsia="Times New Roman" w:hAnsi="Arial" w:cs="Arial"/>
          <w:b/>
          <w:bCs/>
          <w:color w:val="4F4F4F"/>
          <w:sz w:val="18"/>
          <w:lang w:eastAsia="pl-PL"/>
        </w:rPr>
        <w:t>poziomu składowania </w:t>
      </w: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>w wysokości:</w:t>
      </w:r>
    </w:p>
    <w:p w:rsidR="00360384" w:rsidRPr="00360384" w:rsidRDefault="00360384" w:rsidP="00360384">
      <w:pPr>
        <w:spacing w:after="0"/>
        <w:rPr>
          <w:rFonts w:ascii="Arial" w:eastAsia="Times New Roman" w:hAnsi="Arial" w:cs="Arial"/>
          <w:color w:val="4F4F4F"/>
          <w:sz w:val="18"/>
          <w:szCs w:val="18"/>
          <w:lang w:eastAsia="pl-PL"/>
        </w:rPr>
      </w:pP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>1) 30% wagowo rocznie – za każdy rok w latach 2025–2029;</w:t>
      </w:r>
    </w:p>
    <w:p w:rsidR="00360384" w:rsidRPr="00360384" w:rsidRDefault="00360384" w:rsidP="00360384">
      <w:pPr>
        <w:spacing w:after="0"/>
        <w:rPr>
          <w:rFonts w:ascii="Arial" w:eastAsia="Times New Roman" w:hAnsi="Arial" w:cs="Arial"/>
          <w:color w:val="4F4F4F"/>
          <w:sz w:val="18"/>
          <w:szCs w:val="18"/>
          <w:lang w:eastAsia="pl-PL"/>
        </w:rPr>
      </w:pP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>2) 20% wagowo rocznie – za każdy rok w latach 2030–2034;</w:t>
      </w:r>
    </w:p>
    <w:p w:rsidR="00360384" w:rsidRPr="00360384" w:rsidRDefault="00360384" w:rsidP="00360384">
      <w:pPr>
        <w:spacing w:after="0"/>
        <w:rPr>
          <w:rFonts w:ascii="Arial" w:eastAsia="Times New Roman" w:hAnsi="Arial" w:cs="Arial"/>
          <w:color w:val="4F4F4F"/>
          <w:sz w:val="18"/>
          <w:szCs w:val="18"/>
          <w:lang w:eastAsia="pl-PL"/>
        </w:rPr>
      </w:pP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>3) 10% wagowo rocznie – w 2035 r. i za każdy kolejny rok w latach następnych.</w:t>
      </w:r>
    </w:p>
    <w:p w:rsidR="00360384" w:rsidRPr="00360384" w:rsidRDefault="00360384" w:rsidP="00360384">
      <w:pPr>
        <w:spacing w:after="0"/>
        <w:rPr>
          <w:rFonts w:ascii="Arial" w:eastAsia="Times New Roman" w:hAnsi="Arial" w:cs="Arial"/>
          <w:color w:val="4F4F4F"/>
          <w:sz w:val="18"/>
          <w:szCs w:val="18"/>
          <w:lang w:eastAsia="pl-PL"/>
        </w:rPr>
      </w:pP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>Poziom składowania oblicza się jako stosunek masy odpadów komunalnych i odpadów pochodzących z przetwarzania odpadów komunalnych przekazanych do składowania do masy wytworzonych odpadów komunalnych.”</w:t>
      </w:r>
    </w:p>
    <w:tbl>
      <w:tblPr>
        <w:tblW w:w="11205" w:type="dxa"/>
        <w:tblInd w:w="-10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86"/>
        <w:gridCol w:w="612"/>
        <w:gridCol w:w="612"/>
        <w:gridCol w:w="612"/>
        <w:gridCol w:w="611"/>
        <w:gridCol w:w="611"/>
        <w:gridCol w:w="611"/>
        <w:gridCol w:w="611"/>
        <w:gridCol w:w="611"/>
        <w:gridCol w:w="971"/>
        <w:gridCol w:w="611"/>
        <w:gridCol w:w="611"/>
        <w:gridCol w:w="611"/>
        <w:gridCol w:w="611"/>
        <w:gridCol w:w="791"/>
        <w:gridCol w:w="722"/>
      </w:tblGrid>
      <w:tr w:rsidR="00360384" w:rsidRPr="00360384" w:rsidTr="00360384">
        <w:tc>
          <w:tcPr>
            <w:tcW w:w="1120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b/>
                <w:bCs/>
                <w:color w:val="4F4F4F"/>
                <w:sz w:val="18"/>
                <w:lang w:eastAsia="pl-PL"/>
              </w:rPr>
              <w:t>Poziom składowania [%]</w:t>
            </w:r>
          </w:p>
        </w:tc>
      </w:tr>
      <w:tr w:rsidR="00360384" w:rsidRPr="00360384" w:rsidTr="00360384"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Wymagane poziomy do osiągnięcia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2026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2027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2028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2029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2031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2032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2033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2034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2035</w:t>
            </w:r>
          </w:p>
        </w:tc>
      </w:tr>
      <w:tr w:rsidR="00360384" w:rsidRPr="00360384" w:rsidTr="003603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</w:p>
        </w:tc>
        <w:tc>
          <w:tcPr>
            <w:tcW w:w="58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10</w:t>
            </w:r>
          </w:p>
        </w:tc>
      </w:tr>
      <w:tr w:rsidR="00360384" w:rsidRPr="00360384" w:rsidTr="00360384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b/>
                <w:bCs/>
                <w:color w:val="4F4F4F"/>
                <w:sz w:val="18"/>
                <w:lang w:eastAsia="pl-PL"/>
              </w:rPr>
              <w:t xml:space="preserve">Poziom osiągnięty przez Gminę </w:t>
            </w:r>
            <w:r>
              <w:rPr>
                <w:rFonts w:ascii="Arial" w:eastAsia="Times New Roman" w:hAnsi="Arial" w:cs="Arial"/>
                <w:b/>
                <w:bCs/>
                <w:color w:val="4F4F4F"/>
                <w:sz w:val="18"/>
                <w:lang w:eastAsia="pl-PL"/>
              </w:rPr>
              <w:t>Korzenna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</w:tr>
    </w:tbl>
    <w:p w:rsidR="00360384" w:rsidRPr="00360384" w:rsidRDefault="00360384" w:rsidP="00360384">
      <w:pPr>
        <w:spacing w:after="0"/>
        <w:rPr>
          <w:rFonts w:ascii="Arial" w:eastAsia="Times New Roman" w:hAnsi="Arial" w:cs="Arial"/>
          <w:color w:val="4F4F4F"/>
          <w:sz w:val="18"/>
          <w:szCs w:val="18"/>
          <w:lang w:eastAsia="pl-PL"/>
        </w:rPr>
      </w:pPr>
      <w:r w:rsidRPr="00360384">
        <w:rPr>
          <w:rFonts w:ascii="Arial" w:eastAsia="Times New Roman" w:hAnsi="Arial" w:cs="Arial"/>
          <w:b/>
          <w:bCs/>
          <w:color w:val="4F4F4F"/>
          <w:sz w:val="18"/>
          <w:lang w:eastAsia="pl-PL"/>
        </w:rPr>
        <w:t>Ograniczenie masy odpadów komunalnych ulegających biodegradacji przekazywanych do składowania:</w:t>
      </w:r>
    </w:p>
    <w:p w:rsidR="00360384" w:rsidRPr="00360384" w:rsidRDefault="00360384" w:rsidP="00360384">
      <w:pPr>
        <w:spacing w:after="0"/>
        <w:rPr>
          <w:rFonts w:ascii="Arial" w:eastAsia="Times New Roman" w:hAnsi="Arial" w:cs="Arial"/>
          <w:color w:val="4F4F4F"/>
          <w:sz w:val="18"/>
          <w:szCs w:val="18"/>
          <w:lang w:eastAsia="pl-PL"/>
        </w:rPr>
      </w:pP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>Na podstawie</w:t>
      </w:r>
      <w:r w:rsidRPr="00360384">
        <w:rPr>
          <w:rFonts w:ascii="Arial" w:eastAsia="Times New Roman" w:hAnsi="Arial" w:cs="Arial"/>
          <w:b/>
          <w:bCs/>
          <w:color w:val="4F4F4F"/>
          <w:sz w:val="18"/>
          <w:lang w:eastAsia="pl-PL"/>
        </w:rPr>
        <w:t> art. 3c. </w:t>
      </w: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>1. Gminy są obowiązane ograniczyć masę odpadów komunalnych ulegających biodegradacji przekazywanych do składowania:</w:t>
      </w:r>
    </w:p>
    <w:p w:rsidR="00360384" w:rsidRPr="00360384" w:rsidRDefault="00360384" w:rsidP="00360384">
      <w:pPr>
        <w:spacing w:after="0"/>
        <w:rPr>
          <w:rFonts w:ascii="Arial" w:eastAsia="Times New Roman" w:hAnsi="Arial" w:cs="Arial"/>
          <w:color w:val="4F4F4F"/>
          <w:sz w:val="18"/>
          <w:szCs w:val="18"/>
          <w:lang w:eastAsia="pl-PL"/>
        </w:rPr>
      </w:pP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>1) do dnia 16 lipca 2013 r. – do nie więcej niż 50% wagowo całkowitej masy odpadów komunalnych ulegających biodegradacji przekazywanych do składowania,</w:t>
      </w:r>
    </w:p>
    <w:p w:rsidR="00360384" w:rsidRPr="00360384" w:rsidRDefault="00360384" w:rsidP="00360384">
      <w:pPr>
        <w:spacing w:after="0"/>
        <w:rPr>
          <w:rFonts w:ascii="Arial" w:eastAsia="Times New Roman" w:hAnsi="Arial" w:cs="Arial"/>
          <w:color w:val="4F4F4F"/>
          <w:sz w:val="18"/>
          <w:szCs w:val="18"/>
          <w:lang w:eastAsia="pl-PL"/>
        </w:rPr>
      </w:pP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>2) do dnia 16 lipca 2020 r. – do nie więcej niż 35% wagowo całkowitej masy odpadów komunalnych ulegających biodegradacji przekazywanych do składowania</w:t>
      </w: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br/>
        <w:t>– w stosunku do masy tych odpadów wytworzonych w 1995 r.</w:t>
      </w:r>
    </w:p>
    <w:p w:rsidR="00360384" w:rsidRPr="00360384" w:rsidRDefault="00360384" w:rsidP="00360384">
      <w:pPr>
        <w:spacing w:after="0"/>
        <w:rPr>
          <w:rFonts w:ascii="Arial" w:eastAsia="Times New Roman" w:hAnsi="Arial" w:cs="Arial"/>
          <w:color w:val="4F4F4F"/>
          <w:sz w:val="18"/>
          <w:szCs w:val="18"/>
          <w:lang w:eastAsia="pl-PL"/>
        </w:rPr>
      </w:pP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>Zgodnie z Rozporządzenia Ministra Środowiska w sprawie poziomów ograniczenia masy odpadów komunalnych ulegających biodegradacji przekazywanych do składowania z dnia 22 grudnia 2017r.</w:t>
      </w:r>
    </w:p>
    <w:p w:rsidR="00360384" w:rsidRPr="00360384" w:rsidRDefault="00360384" w:rsidP="00360384">
      <w:pPr>
        <w:spacing w:after="0"/>
        <w:rPr>
          <w:rFonts w:ascii="Arial" w:eastAsia="Times New Roman" w:hAnsi="Arial" w:cs="Arial"/>
          <w:color w:val="4F4F4F"/>
          <w:sz w:val="18"/>
          <w:szCs w:val="18"/>
          <w:lang w:eastAsia="pl-PL"/>
        </w:rPr>
      </w:pPr>
      <w:r w:rsidRPr="00360384">
        <w:rPr>
          <w:rFonts w:ascii="Arial" w:eastAsia="Times New Roman" w:hAnsi="Arial" w:cs="Arial"/>
          <w:color w:val="4F4F4F"/>
          <w:sz w:val="18"/>
          <w:szCs w:val="18"/>
          <w:lang w:eastAsia="pl-PL"/>
        </w:rPr>
        <w:t>Za rok 2021 i kolejne lata poziom wynosi 35%</w:t>
      </w:r>
    </w:p>
    <w:tbl>
      <w:tblPr>
        <w:tblW w:w="9060" w:type="dxa"/>
        <w:tblInd w:w="-10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264"/>
        <w:gridCol w:w="543"/>
        <w:gridCol w:w="543"/>
        <w:gridCol w:w="543"/>
        <w:gridCol w:w="543"/>
        <w:gridCol w:w="543"/>
        <w:gridCol w:w="543"/>
        <w:gridCol w:w="543"/>
        <w:gridCol w:w="543"/>
        <w:gridCol w:w="909"/>
        <w:gridCol w:w="543"/>
      </w:tblGrid>
      <w:tr w:rsidR="00360384" w:rsidRPr="00360384" w:rsidTr="00360384">
        <w:trPr>
          <w:trHeight w:val="270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b/>
                <w:bCs/>
                <w:color w:val="4F4F4F"/>
                <w:sz w:val="18"/>
                <w:lang w:eastAsia="pl-PL"/>
              </w:rPr>
              <w:t>Rok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b/>
                <w:bCs/>
                <w:color w:val="4F4F4F"/>
                <w:sz w:val="18"/>
                <w:lang w:eastAsia="pl-PL"/>
              </w:rPr>
              <w:t>2021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b/>
                <w:bCs/>
                <w:color w:val="4F4F4F"/>
                <w:sz w:val="18"/>
                <w:lang w:eastAsia="pl-PL"/>
              </w:rPr>
              <w:t>2022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b/>
                <w:bCs/>
                <w:color w:val="4F4F4F"/>
                <w:sz w:val="18"/>
                <w:lang w:eastAsia="pl-PL"/>
              </w:rPr>
              <w:t>2023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b/>
                <w:bCs/>
                <w:color w:val="4F4F4F"/>
                <w:sz w:val="18"/>
                <w:lang w:eastAsia="pl-PL"/>
              </w:rPr>
              <w:t>2024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b/>
                <w:bCs/>
                <w:color w:val="4F4F4F"/>
                <w:sz w:val="18"/>
                <w:lang w:eastAsia="pl-PL"/>
              </w:rPr>
              <w:t>2025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b/>
                <w:bCs/>
                <w:color w:val="4F4F4F"/>
                <w:sz w:val="18"/>
                <w:lang w:eastAsia="pl-PL"/>
              </w:rPr>
              <w:t>2026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b/>
                <w:bCs/>
                <w:color w:val="4F4F4F"/>
                <w:sz w:val="18"/>
                <w:lang w:eastAsia="pl-PL"/>
              </w:rPr>
              <w:t>2027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b/>
                <w:bCs/>
                <w:color w:val="4F4F4F"/>
                <w:sz w:val="18"/>
                <w:lang w:eastAsia="pl-PL"/>
              </w:rPr>
              <w:t>2028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b/>
                <w:bCs/>
                <w:color w:val="4F4F4F"/>
                <w:sz w:val="18"/>
                <w:lang w:eastAsia="pl-PL"/>
              </w:rPr>
              <w:t>2029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b/>
                <w:bCs/>
                <w:color w:val="4F4F4F"/>
                <w:sz w:val="18"/>
                <w:lang w:eastAsia="pl-PL"/>
              </w:rPr>
              <w:t>2030</w:t>
            </w:r>
          </w:p>
        </w:tc>
      </w:tr>
      <w:tr w:rsidR="00360384" w:rsidRPr="00360384" w:rsidTr="00360384">
        <w:trPr>
          <w:trHeight w:val="270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Dopuszczalny poziom</w:t>
            </w:r>
          </w:p>
        </w:tc>
        <w:tc>
          <w:tcPr>
            <w:tcW w:w="5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</w:tr>
      <w:tr w:rsidR="00360384" w:rsidRPr="00360384" w:rsidTr="00360384">
        <w:trPr>
          <w:trHeight w:val="540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b/>
                <w:bCs/>
                <w:color w:val="4F4F4F"/>
                <w:sz w:val="18"/>
                <w:lang w:eastAsia="pl-PL"/>
              </w:rPr>
              <w:t xml:space="preserve">Poziom osiągnięty przez Gminę </w:t>
            </w:r>
            <w:r>
              <w:rPr>
                <w:rFonts w:ascii="Arial" w:eastAsia="Times New Roman" w:hAnsi="Arial" w:cs="Arial"/>
                <w:b/>
                <w:bCs/>
                <w:color w:val="4F4F4F"/>
                <w:sz w:val="18"/>
                <w:lang w:eastAsia="pl-PL"/>
              </w:rPr>
              <w:t>Korzenna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4B08C2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384" w:rsidRPr="00360384" w:rsidRDefault="00360384" w:rsidP="00360384">
            <w:pPr>
              <w:spacing w:after="0"/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</w:pPr>
            <w:r w:rsidRPr="00360384">
              <w:rPr>
                <w:rFonts w:ascii="Arial" w:eastAsia="Times New Roman" w:hAnsi="Arial" w:cs="Arial"/>
                <w:color w:val="4F4F4F"/>
                <w:sz w:val="18"/>
                <w:szCs w:val="18"/>
                <w:lang w:eastAsia="pl-PL"/>
              </w:rPr>
              <w:t> </w:t>
            </w:r>
          </w:p>
        </w:tc>
      </w:tr>
    </w:tbl>
    <w:p w:rsidR="00D00213" w:rsidRDefault="00D00213"/>
    <w:sectPr w:rsidR="00D00213" w:rsidSect="00D00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384"/>
    <w:rsid w:val="00360384"/>
    <w:rsid w:val="004954A1"/>
    <w:rsid w:val="004B08C2"/>
    <w:rsid w:val="004E7DAC"/>
    <w:rsid w:val="00911E99"/>
    <w:rsid w:val="00CE1D9A"/>
    <w:rsid w:val="00D00213"/>
    <w:rsid w:val="00FE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213"/>
  </w:style>
  <w:style w:type="paragraph" w:styleId="Nagwek1">
    <w:name w:val="heading 1"/>
    <w:basedOn w:val="Normalny"/>
    <w:link w:val="Nagwek1Znak"/>
    <w:uiPriority w:val="9"/>
    <w:qFormat/>
    <w:rsid w:val="0036038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038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3603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03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ug</cp:lastModifiedBy>
  <cp:revision>2</cp:revision>
  <dcterms:created xsi:type="dcterms:W3CDTF">2022-04-06T08:21:00Z</dcterms:created>
  <dcterms:modified xsi:type="dcterms:W3CDTF">2022-04-06T08:21:00Z</dcterms:modified>
</cp:coreProperties>
</file>